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085D3">
      <w:pPr>
        <w:spacing w:line="360" w:lineRule="auto"/>
        <w:ind w:left="-567" w:leftChars="-270"/>
        <w:jc w:val="center"/>
        <w:rPr>
          <w:rFonts w:ascii="Calibri" w:hAnsi="Calibri" w:eastAsia="宋体" w:cs="Times New Roman"/>
          <w:b/>
          <w:bCs/>
          <w:sz w:val="36"/>
          <w:szCs w:val="36"/>
        </w:rPr>
      </w:pPr>
      <w:r>
        <w:rPr>
          <w:rFonts w:hint="eastAsia" w:ascii="Calibri" w:hAnsi="Calibri" w:eastAsia="宋体" w:cs="Times New Roman"/>
          <w:b/>
          <w:bCs/>
          <w:sz w:val="36"/>
          <w:szCs w:val="36"/>
        </w:rPr>
        <w:t>供应商资质承诺书</w:t>
      </w:r>
    </w:p>
    <w:p w14:paraId="16AE6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400" w:lineRule="exact"/>
        <w:jc w:val="left"/>
        <w:textAlignment w:val="auto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天津医科大学总医院</w:t>
      </w:r>
      <w:r>
        <w:rPr>
          <w:rFonts w:hint="eastAsia" w:ascii="Calibri" w:hAnsi="Calibri" w:eastAsia="宋体" w:cs="Times New Roman"/>
          <w:sz w:val="24"/>
          <w:szCs w:val="24"/>
          <w:lang w:val="en-US" w:eastAsia="zh-CN"/>
        </w:rPr>
        <w:t>宣传处</w:t>
      </w:r>
      <w:r>
        <w:rPr>
          <w:rFonts w:hint="eastAsia" w:ascii="Calibri" w:hAnsi="Calibri" w:eastAsia="宋体" w:cs="Times New Roman"/>
          <w:sz w:val="24"/>
          <w:szCs w:val="24"/>
        </w:rPr>
        <w:t>：</w:t>
      </w:r>
    </w:p>
    <w:p w14:paraId="71C85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50"/>
        <w:jc w:val="left"/>
        <w:textAlignment w:val="auto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本公司自愿参与贵院</w:t>
      </w:r>
      <w:r>
        <w:rPr>
          <w:rFonts w:hint="eastAsia" w:ascii="宋体" w:hAnsi="宋体" w:eastAsia="宋体" w:cs="宋体"/>
          <w:sz w:val="24"/>
          <w:szCs w:val="24"/>
          <w:u w:val="single"/>
        </w:rPr>
        <w:t>天津医科大学总医院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重阳节视频短片</w:t>
      </w:r>
      <w:r>
        <w:rPr>
          <w:rFonts w:hint="eastAsia" w:ascii="宋体" w:hAnsi="宋体" w:eastAsia="宋体" w:cs="宋体"/>
          <w:sz w:val="24"/>
          <w:szCs w:val="24"/>
          <w:u w:val="single"/>
        </w:rPr>
        <w:t>制作服务项目论证</w:t>
      </w:r>
      <w:r>
        <w:rPr>
          <w:rFonts w:hint="eastAsia" w:ascii="宋体" w:hAnsi="宋体" w:eastAsia="宋体" w:cs="宋体"/>
          <w:sz w:val="24"/>
          <w:szCs w:val="24"/>
        </w:rPr>
        <w:t>，在此郑重承诺本公司具有以下资质，材料内容真实、合法、有效，满足所有报名条件。</w:t>
      </w:r>
    </w:p>
    <w:p w14:paraId="2039688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本公司持有合法的</w:t>
      </w:r>
      <w:bookmarkStart w:id="0" w:name="_GoBack"/>
      <w:bookmarkEnd w:id="0"/>
    </w:p>
    <w:p w14:paraId="7C69C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 xml:space="preserve">企业营业执照     </w:t>
      </w: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 xml:space="preserve">事业单位法人证书       </w:t>
      </w: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民办非企业单位登记证书</w:t>
      </w:r>
    </w:p>
    <w:p w14:paraId="6D6FF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 xml:space="preserve">社会团体法人登记证书     </w:t>
      </w: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基金会法人登记证书</w:t>
      </w:r>
    </w:p>
    <w:p w14:paraId="338CF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此次参与的论证项目属于本公司合法经营范围。</w:t>
      </w:r>
    </w:p>
    <w:p w14:paraId="111707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本公司作为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</w:rPr>
        <w:t>参加此次报名，对所投产品的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内容</w:t>
      </w:r>
      <w:r>
        <w:rPr>
          <w:rFonts w:hint="eastAsia" w:ascii="宋体" w:hAnsi="宋体" w:eastAsia="宋体" w:cs="宋体"/>
          <w:sz w:val="24"/>
          <w:szCs w:val="24"/>
        </w:rPr>
        <w:t>及方案已确认无误，一经报名不再更改。（所投产品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内容</w:t>
      </w:r>
      <w:r>
        <w:rPr>
          <w:rFonts w:hint="eastAsia" w:ascii="宋体" w:hAnsi="宋体" w:eastAsia="宋体" w:cs="宋体"/>
          <w:sz w:val="24"/>
          <w:szCs w:val="24"/>
        </w:rPr>
        <w:t>及方案详见纸质版报名材料）</w:t>
      </w:r>
    </w:p>
    <w:p w14:paraId="1EBF8F9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现授权我公司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</w:t>
      </w:r>
      <w:r>
        <w:rPr>
          <w:rFonts w:hint="eastAsia" w:ascii="宋体" w:hAnsi="宋体" w:eastAsia="宋体" w:cs="宋体"/>
          <w:sz w:val="24"/>
          <w:szCs w:val="24"/>
        </w:rPr>
        <w:t>，代表我公司参与此次报名及论证事宜，直至本次项目结束。</w:t>
      </w:r>
    </w:p>
    <w:p w14:paraId="7F089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400" w:lineRule="exact"/>
        <w:ind w:firstLine="482" w:firstLineChars="200"/>
        <w:textAlignment w:val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本公司已将上述涉及材料复印件加盖公章递送贵院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宣传处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, 以此报名。本公司承诺报名材料与论证会材料内容一致，材料真实、合法、有效，接受贵院相关监督部门核查，若不合格自愿退出本次论证，最终解释权归此次论证监督部门。</w:t>
      </w:r>
    </w:p>
    <w:p w14:paraId="08977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60" w:firstLineChars="24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法人签字：</w:t>
      </w:r>
    </w:p>
    <w:p w14:paraId="0CEAA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400" w:lineRule="exact"/>
        <w:ind w:firstLine="480" w:firstLineChars="200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</w:rPr>
        <w:t>（公章）</w:t>
      </w:r>
    </w:p>
    <w:p w14:paraId="185DE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年     月      日</w:t>
      </w:r>
    </w:p>
    <w:p w14:paraId="4697E2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7A5D47"/>
    <w:multiLevelType w:val="singleLevel"/>
    <w:tmpl w:val="E47A5D4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4DC"/>
    <w:rsid w:val="00175C67"/>
    <w:rsid w:val="00295108"/>
    <w:rsid w:val="007B34DC"/>
    <w:rsid w:val="06BA0956"/>
    <w:rsid w:val="14BF0D9E"/>
    <w:rsid w:val="16B23DE4"/>
    <w:rsid w:val="2AD657FC"/>
    <w:rsid w:val="32CF2655"/>
    <w:rsid w:val="3D6660B7"/>
    <w:rsid w:val="3DF7206F"/>
    <w:rsid w:val="4CDD5015"/>
    <w:rsid w:val="509B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379</Words>
  <Characters>389</Characters>
  <Lines>5</Lines>
  <Paragraphs>1</Paragraphs>
  <TotalTime>0</TotalTime>
  <ScaleCrop>false</ScaleCrop>
  <LinksUpToDate>false</LinksUpToDate>
  <CharactersWithSpaces>556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2025-10-29T08:38:00Z</dcterms:created>
  <dc:creator>LM</dc:creator>
  <cp:lastModifiedBy>熊猫</cp:lastModifiedBy>
  <dcterms:modified xsi:type="dcterms:W3CDTF">2026-10-10T06:17:31Z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eyJoZGlkIjoiMWRlMzdlMzJjOWUzMDE3MzRjNzRkYWU5NGJhZGM4MzYiLCJ1c2VySWQiOiI0MDY0NDQzNzQifQ==</vt:lpwstr>
  </property>
  <property fmtid="{D5CDD505-2E9C-101B-9397-08002B2CF9AE}" pid="3" name="KSOProductBuildVer">
    <vt:lpwstr>2052-12.1.0.28802</vt:lpwstr>
  </property>
  <property fmtid="{D5CDD505-2E9C-101B-9397-08002B2CF9AE}" pid="4" name="ICV">
    <vt:lpwstr>64479EFD439644EAB0232C3829BBB245_12</vt:lpwstr>
  </property>
</Properties>
</file>