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BBE4">
      <w:pPr>
        <w:spacing w:before="117" w:line="218" w:lineRule="auto"/>
        <w:ind w:firstLine="353" w:firstLineChars="100"/>
        <w:jc w:val="left"/>
        <w:outlineLvl w:val="0"/>
        <w:rPr>
          <w:rFonts w:hint="eastAsia" w:ascii="仿宋" w:hAnsi="仿宋" w:eastAsia="仿宋" w:cs="仿宋"/>
          <w:b/>
          <w:bCs/>
          <w:spacing w:val="-4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lang w:val="en-US" w:eastAsia="zh-CN"/>
        </w:rPr>
        <w:t>天津医科大学总医院病房改造提升项目建设管理服务项目</w:t>
      </w:r>
    </w:p>
    <w:p w14:paraId="26F8A35D">
      <w:pPr>
        <w:spacing w:before="117" w:line="218" w:lineRule="auto"/>
        <w:ind w:left="4191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</w:rPr>
        <w:t>询价函</w:t>
      </w:r>
    </w:p>
    <w:p w14:paraId="6BF8330D">
      <w:pPr>
        <w:pStyle w:val="2"/>
        <w:spacing w:line="417" w:lineRule="auto"/>
        <w:rPr>
          <w:rFonts w:hint="eastAsia" w:ascii="仿宋" w:hAnsi="仿宋" w:eastAsia="仿宋" w:cs="仿宋"/>
          <w:sz w:val="28"/>
          <w:szCs w:val="28"/>
        </w:rPr>
      </w:pPr>
    </w:p>
    <w:p w14:paraId="7F4FFDE7">
      <w:pPr>
        <w:spacing w:before="78" w:line="220" w:lineRule="auto"/>
        <w:ind w:left="268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sectPr>
          <w:pgSz w:w="11905" w:h="16840"/>
          <w:pgMar w:top="1431" w:right="1340" w:bottom="0" w:left="1130" w:header="0" w:footer="0" w:gutter="0"/>
          <w:cols w:equalWidth="0" w:num="1">
            <w:col w:w="9435"/>
          </w:cols>
        </w:sect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项目名称：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p w14:paraId="156E5B18">
      <w:pPr>
        <w:pStyle w:val="2"/>
        <w:spacing w:line="296" w:lineRule="auto"/>
        <w:rPr>
          <w:rFonts w:hint="eastAsia" w:ascii="仿宋" w:hAnsi="仿宋" w:eastAsia="仿宋" w:cs="仿宋"/>
          <w:sz w:val="28"/>
          <w:szCs w:val="28"/>
        </w:rPr>
      </w:pPr>
    </w:p>
    <w:p w14:paraId="15B07397">
      <w:pPr>
        <w:spacing w:before="70"/>
        <w:rPr>
          <w:rFonts w:hint="eastAsia" w:ascii="仿宋" w:hAnsi="仿宋" w:eastAsia="仿宋" w:cs="仿宋"/>
          <w:sz w:val="28"/>
          <w:szCs w:val="28"/>
        </w:rPr>
      </w:pPr>
    </w:p>
    <w:p w14:paraId="2FF1D899">
      <w:pPr>
        <w:spacing w:before="70"/>
        <w:rPr>
          <w:rFonts w:hint="eastAsia" w:ascii="仿宋" w:hAnsi="仿宋" w:eastAsia="仿宋" w:cs="仿宋"/>
          <w:sz w:val="28"/>
          <w:szCs w:val="28"/>
        </w:rPr>
      </w:pPr>
    </w:p>
    <w:p w14:paraId="3A07BA61">
      <w:pPr>
        <w:pStyle w:val="2"/>
        <w:spacing w:line="14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column"/>
      </w:r>
    </w:p>
    <w:p w14:paraId="077BE9BF">
      <w:pPr>
        <w:spacing w:before="78" w:line="220" w:lineRule="auto"/>
        <w:rPr>
          <w:rFonts w:hint="eastAsia" w:ascii="仿宋" w:hAnsi="仿宋" w:eastAsia="仿宋" w:cs="仿宋"/>
          <w:spacing w:val="-11"/>
          <w:sz w:val="28"/>
          <w:szCs w:val="28"/>
        </w:rPr>
      </w:pPr>
      <w:bookmarkStart w:id="0" w:name="_GoBack"/>
      <w:bookmarkEnd w:id="0"/>
    </w:p>
    <w:p w14:paraId="5062F04D">
      <w:pPr>
        <w:spacing w:before="78" w:line="220" w:lineRule="auto"/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采购项目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类型：</w:t>
      </w:r>
    </w:p>
    <w:p w14:paraId="0BCD8ACC">
      <w:pPr>
        <w:spacing w:before="46" w:line="213" w:lineRule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</w:p>
    <w:p w14:paraId="738EEDBD">
      <w:pPr>
        <w:spacing w:before="46" w:line="213" w:lineRule="auto"/>
        <w:ind w:firstLine="1656" w:firstLineChars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工程，服务期限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46122F25">
      <w:pPr>
        <w:pStyle w:val="2"/>
        <w:spacing w:line="268" w:lineRule="auto"/>
        <w:rPr>
          <w:rFonts w:hint="eastAsia" w:ascii="仿宋" w:hAnsi="仿宋" w:eastAsia="仿宋" w:cs="仿宋"/>
          <w:sz w:val="28"/>
          <w:szCs w:val="28"/>
        </w:rPr>
      </w:pPr>
    </w:p>
    <w:p w14:paraId="1BD57478">
      <w:pPr>
        <w:spacing w:before="78" w:line="213" w:lineRule="auto"/>
        <w:ind w:firstLine="1656" w:firstLineChars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□服务，服务期限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1F43BF88">
      <w:pPr>
        <w:pStyle w:val="2"/>
        <w:spacing w:line="263" w:lineRule="auto"/>
        <w:rPr>
          <w:rFonts w:hint="eastAsia" w:ascii="仿宋" w:hAnsi="仿宋" w:eastAsia="仿宋" w:cs="仿宋"/>
          <w:sz w:val="28"/>
          <w:szCs w:val="28"/>
        </w:rPr>
      </w:pPr>
    </w:p>
    <w:p w14:paraId="797EB537">
      <w:pPr>
        <w:spacing w:before="79" w:line="213" w:lineRule="auto"/>
        <w:ind w:firstLine="1656" w:firstLineChars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□货物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保修期限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tbl>
      <w:tblPr>
        <w:tblStyle w:val="7"/>
        <w:tblpPr w:leftFromText="180" w:rightFromText="180" w:vertAnchor="text" w:horzAnchor="page" w:tblpX="1810" w:tblpY="154"/>
        <w:tblOverlap w:val="never"/>
        <w:tblW w:w="9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1"/>
        <w:gridCol w:w="2656"/>
        <w:gridCol w:w="2783"/>
        <w:gridCol w:w="2024"/>
      </w:tblGrid>
      <w:tr w14:paraId="60CBD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61" w:type="dxa"/>
            <w:vAlign w:val="top"/>
          </w:tcPr>
          <w:p w14:paraId="7499BB70">
            <w:pPr>
              <w:spacing w:before="279" w:line="218" w:lineRule="auto"/>
              <w:ind w:left="132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报价单位名称</w:t>
            </w:r>
          </w:p>
        </w:tc>
        <w:tc>
          <w:tcPr>
            <w:tcW w:w="2656" w:type="dxa"/>
            <w:vAlign w:val="top"/>
          </w:tcPr>
          <w:p w14:paraId="5F98B306">
            <w:pPr>
              <w:pStyle w:val="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vAlign w:val="top"/>
          </w:tcPr>
          <w:p w14:paraId="2B247CF5">
            <w:pPr>
              <w:spacing w:before="279" w:line="220" w:lineRule="auto"/>
              <w:ind w:left="916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单位地址</w:t>
            </w:r>
          </w:p>
        </w:tc>
        <w:tc>
          <w:tcPr>
            <w:tcW w:w="2024" w:type="dxa"/>
            <w:vAlign w:val="top"/>
          </w:tcPr>
          <w:p w14:paraId="2BE6BBF0">
            <w:pPr>
              <w:pStyle w:val="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786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61" w:type="dxa"/>
            <w:vAlign w:val="center"/>
          </w:tcPr>
          <w:p w14:paraId="29CB4F91">
            <w:pPr>
              <w:spacing w:before="259" w:line="222" w:lineRule="auto"/>
              <w:ind w:left="495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2656" w:type="dxa"/>
            <w:vAlign w:val="top"/>
          </w:tcPr>
          <w:p w14:paraId="523369CD">
            <w:pPr>
              <w:pStyle w:val="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3" w:type="dxa"/>
            <w:vAlign w:val="top"/>
          </w:tcPr>
          <w:p w14:paraId="26FA2DC1">
            <w:pPr>
              <w:spacing w:before="260" w:line="221" w:lineRule="auto"/>
              <w:ind w:left="915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024" w:type="dxa"/>
            <w:vAlign w:val="top"/>
          </w:tcPr>
          <w:p w14:paraId="65DB939C">
            <w:pPr>
              <w:pStyle w:val="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F6D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61" w:type="dxa"/>
            <w:vAlign w:val="center"/>
          </w:tcPr>
          <w:p w14:paraId="7AA5D1CB">
            <w:pPr>
              <w:spacing w:before="279" w:line="218" w:lineRule="auto"/>
              <w:ind w:firstLine="552" w:firstLineChars="200"/>
              <w:jc w:val="both"/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投标价</w:t>
            </w:r>
          </w:p>
        </w:tc>
        <w:tc>
          <w:tcPr>
            <w:tcW w:w="7463" w:type="dxa"/>
            <w:gridSpan w:val="3"/>
            <w:vAlign w:val="top"/>
          </w:tcPr>
          <w:p w14:paraId="367BFF6A">
            <w:pPr>
              <w:spacing w:before="279" w:line="218" w:lineRule="auto"/>
              <w:ind w:left="132"/>
              <w:jc w:val="both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428F3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61" w:type="dxa"/>
            <w:vAlign w:val="center"/>
          </w:tcPr>
          <w:p w14:paraId="010D8374">
            <w:pPr>
              <w:spacing w:before="78" w:line="218" w:lineRule="auto"/>
              <w:ind w:firstLine="276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报价有效期</w:t>
            </w:r>
          </w:p>
        </w:tc>
        <w:tc>
          <w:tcPr>
            <w:tcW w:w="7463" w:type="dxa"/>
            <w:gridSpan w:val="3"/>
            <w:vAlign w:val="top"/>
          </w:tcPr>
          <w:p w14:paraId="4170F061">
            <w:pPr>
              <w:pStyle w:val="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429198C">
      <w:pPr>
        <w:spacing w:line="213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43C1B8C">
      <w:pPr>
        <w:spacing w:line="213" w:lineRule="auto"/>
        <w:rPr>
          <w:rFonts w:hint="eastAsia" w:ascii="仿宋" w:hAnsi="仿宋" w:eastAsia="仿宋" w:cs="仿宋"/>
          <w:sz w:val="28"/>
          <w:szCs w:val="28"/>
        </w:rPr>
      </w:pPr>
    </w:p>
    <w:p w14:paraId="54FEDB4C">
      <w:pPr>
        <w:spacing w:before="79" w:line="218" w:lineRule="auto"/>
        <w:ind w:firstLine="2144" w:firstLineChars="8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报价单位名称（盖章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）：</w:t>
      </w:r>
    </w:p>
    <w:p w14:paraId="75AFB792">
      <w:pPr>
        <w:spacing w:before="79" w:line="218" w:lineRule="auto"/>
        <w:ind w:left="3318"/>
        <w:rPr>
          <w:rFonts w:hint="eastAsia" w:ascii="仿宋" w:hAnsi="仿宋" w:eastAsia="仿宋" w:cs="仿宋"/>
          <w:spacing w:val="-2"/>
          <w:sz w:val="28"/>
          <w:szCs w:val="28"/>
        </w:rPr>
      </w:pPr>
    </w:p>
    <w:p w14:paraId="5D0DDEC4">
      <w:pPr>
        <w:spacing w:before="78" w:line="220" w:lineRule="auto"/>
        <w:ind w:firstLine="1080" w:firstLineChars="400"/>
        <w:rPr>
          <w:rFonts w:hint="eastAsia"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法定代表人或委托代理人签字：</w:t>
      </w:r>
    </w:p>
    <w:p w14:paraId="375C36C9">
      <w:pPr>
        <w:spacing w:before="78" w:line="220" w:lineRule="auto"/>
        <w:ind w:left="2606"/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 xml:space="preserve"> </w:t>
      </w:r>
    </w:p>
    <w:p w14:paraId="3D37B895">
      <w:pPr>
        <w:spacing w:before="78" w:line="220" w:lineRule="auto"/>
        <w:ind w:firstLine="3510" w:firstLineChars="1300"/>
        <w:rPr>
          <w:rFonts w:hint="default" w:ascii="仿宋" w:hAnsi="仿宋" w:eastAsia="仿宋" w:cs="仿宋"/>
          <w:spacing w:val="-5"/>
          <w:sz w:val="28"/>
          <w:szCs w:val="28"/>
          <w:lang w:val="en-US" w:eastAsia="zh-CN"/>
        </w:rPr>
        <w:sectPr>
          <w:type w:val="continuous"/>
          <w:pgSz w:w="11905" w:h="16840"/>
          <w:pgMar w:top="1431" w:right="1340" w:bottom="0" w:left="1130" w:header="0" w:footer="0" w:gutter="0"/>
          <w:cols w:equalWidth="0" w:num="2">
            <w:col w:w="1745" w:space="100"/>
            <w:col w:w="7590"/>
          </w:cols>
        </w:sectPr>
      </w:pPr>
      <w:r>
        <w:rPr>
          <w:rFonts w:hint="eastAsia" w:ascii="仿宋" w:hAnsi="仿宋" w:eastAsia="仿宋" w:cs="仿宋"/>
          <w:spacing w:val="-5"/>
          <w:sz w:val="28"/>
          <w:szCs w:val="28"/>
        </w:rPr>
        <w:t>报价日期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 xml:space="preserve">   年  月   日</w:t>
      </w:r>
    </w:p>
    <w:p w14:paraId="29DE5E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801C4"/>
    <w:rsid w:val="140516EE"/>
    <w:rsid w:val="39E801C4"/>
    <w:rsid w:val="6FD2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next w:val="4"/>
    <w:qFormat/>
    <w:uiPriority w:val="0"/>
    <w:pPr>
      <w:spacing w:after="120" w:line="480" w:lineRule="auto"/>
    </w:pPr>
    <w:rPr>
      <w:kern w:val="0"/>
    </w:rPr>
  </w:style>
  <w:style w:type="paragraph" w:styleId="4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132</Characters>
  <Lines>0</Lines>
  <Paragraphs>0</Paragraphs>
  <TotalTime>1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2025-11-04T00:55:00Z</dcterms:created>
  <dc:creator>可乐</dc:creator>
  <cp:lastModifiedBy>可乐</cp:lastModifiedBy>
  <dcterms:modified xsi:type="dcterms:W3CDTF">2026-04-15T07:24:22Z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34A69DF15C9C492FBD416540D6572422_11</vt:lpwstr>
  </property>
  <property fmtid="{D5CDD505-2E9C-101B-9397-08002B2CF9AE}" pid="4" name="KSOTemplateDocerSaveRecord">
    <vt:lpwstr>eyJoZGlkIjoiNjY3NGQxZGNiZTIzNDc3YWMxZmEzYTU2MmUyYTQ5MmUiLCJ1c2VySWQiOiI3MTkwMzkyNTYifQ==</vt:lpwstr>
  </property>
</Properties>
</file>