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BBC7">
      <w:pPr>
        <w:spacing w:before="117" w:line="218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4EC9A39">
      <w:pPr>
        <w:spacing w:before="78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u w:val="single"/>
        </w:rPr>
        <w:t>天津医科大学总医院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废旧商品回收</w:t>
      </w:r>
      <w:r>
        <w:rPr>
          <w:rFonts w:hint="eastAsia" w:ascii="仿宋" w:hAnsi="仿宋" w:eastAsia="仿宋" w:cs="仿宋"/>
          <w:sz w:val="32"/>
          <w:szCs w:val="40"/>
          <w:u w:val="single"/>
        </w:rPr>
        <w:t>项目</w:t>
      </w:r>
      <w:r>
        <w:rPr>
          <w:rFonts w:hint="eastAsia" w:ascii="仿宋" w:hAnsi="仿宋" w:eastAsia="仿宋" w:cs="仿宋"/>
          <w:spacing w:val="-11"/>
          <w:sz w:val="44"/>
          <w:szCs w:val="44"/>
          <w:u w:val="single"/>
        </w:rPr>
        <w:t xml:space="preserve"> 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                                                           </w:t>
      </w:r>
    </w:p>
    <w:p w14:paraId="073244E0">
      <w:pPr>
        <w:spacing w:before="78" w:line="220" w:lineRule="auto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采购项目类型：</w:t>
      </w:r>
    </w:p>
    <w:p w14:paraId="18A73C90">
      <w:pPr>
        <w:spacing w:before="46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2BDB43DE">
      <w:pPr>
        <w:spacing w:before="78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6D318A64">
      <w:pPr>
        <w:spacing w:before="79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□货物,保修期限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10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041"/>
        <w:gridCol w:w="2656"/>
        <w:gridCol w:w="879"/>
        <w:gridCol w:w="1904"/>
        <w:gridCol w:w="2024"/>
      </w:tblGrid>
      <w:tr w14:paraId="037D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gridSpan w:val="2"/>
          </w:tcPr>
          <w:p w14:paraId="03FCBFF4">
            <w:pPr>
              <w:spacing w:before="279" w:line="218" w:lineRule="auto"/>
              <w:ind w:left="13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1D6B116E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3908F196">
            <w:pPr>
              <w:spacing w:before="279" w:line="220" w:lineRule="auto"/>
              <w:ind w:left="91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11D68E8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FC19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gridSpan w:val="2"/>
          </w:tcPr>
          <w:p w14:paraId="32877A70">
            <w:pPr>
              <w:spacing w:before="259" w:line="222" w:lineRule="auto"/>
              <w:ind w:left="49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0A79E7A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252EA9B5">
            <w:pPr>
              <w:spacing w:before="260" w:line="221" w:lineRule="auto"/>
              <w:ind w:left="91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1F3BC04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7EF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restart"/>
            <w:tcBorders>
              <w:bottom w:val="nil"/>
            </w:tcBorders>
          </w:tcPr>
          <w:p w14:paraId="701991AC">
            <w:pPr>
              <w:spacing w:before="78" w:line="218" w:lineRule="auto"/>
              <w:ind w:left="22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询价</w:t>
            </w:r>
          </w:p>
          <w:p w14:paraId="437C5C8F">
            <w:pPr>
              <w:spacing w:before="156" w:line="220" w:lineRule="auto"/>
              <w:ind w:left="22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项目</w:t>
            </w:r>
          </w:p>
          <w:p w14:paraId="5F30005A">
            <w:pPr>
              <w:spacing w:before="153" w:line="220" w:lineRule="auto"/>
              <w:ind w:left="253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内容</w:t>
            </w:r>
          </w:p>
          <w:p w14:paraId="0939AD99">
            <w:pPr>
              <w:spacing w:before="154" w:line="219" w:lineRule="auto"/>
              <w:ind w:left="20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8"/>
                <w:szCs w:val="28"/>
              </w:rPr>
              <w:t>(另附</w:t>
            </w:r>
          </w:p>
          <w:p w14:paraId="1A81C1EC">
            <w:pPr>
              <w:spacing w:before="156" w:line="223" w:lineRule="auto"/>
              <w:ind w:left="22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检测</w:t>
            </w:r>
          </w:p>
          <w:p w14:paraId="0EA274E2">
            <w:pPr>
              <w:spacing w:before="150" w:line="220" w:lineRule="auto"/>
              <w:ind w:left="16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清单)</w:t>
            </w:r>
          </w:p>
        </w:tc>
        <w:tc>
          <w:tcPr>
            <w:tcW w:w="1041" w:type="dxa"/>
          </w:tcPr>
          <w:p w14:paraId="6E69E6D1">
            <w:pPr>
              <w:spacing w:before="231" w:line="221" w:lineRule="auto"/>
              <w:ind w:left="14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6" w:type="dxa"/>
          </w:tcPr>
          <w:p w14:paraId="56656B02">
            <w:pPr>
              <w:spacing w:before="230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dxa"/>
          </w:tcPr>
          <w:p w14:paraId="47600680">
            <w:pPr>
              <w:spacing w:before="231" w:line="220" w:lineRule="auto"/>
              <w:ind w:left="2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4" w:type="dxa"/>
          </w:tcPr>
          <w:p w14:paraId="37E9B5AF">
            <w:pPr>
              <w:spacing w:before="23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4" w:type="dxa"/>
          </w:tcPr>
          <w:p w14:paraId="5CB4D945">
            <w:pPr>
              <w:spacing w:before="231" w:line="218" w:lineRule="auto"/>
              <w:ind w:left="77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总价</w:t>
            </w:r>
          </w:p>
        </w:tc>
      </w:tr>
      <w:tr w14:paraId="5066E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2A82D07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0E1807F2">
            <w:pPr>
              <w:spacing w:before="272" w:line="24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14:paraId="323BA9F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12E7029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1EF6D506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3719B6E9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30BD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315CA36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59ABA65E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56" w:type="dxa"/>
          </w:tcPr>
          <w:p w14:paraId="08B1BF6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095AA6D0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3BA5590C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7048CEAF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1B4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 w14:paraId="66140E3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80" w:type="dxa"/>
            <w:gridSpan w:val="4"/>
          </w:tcPr>
          <w:p w14:paraId="5C036E8B">
            <w:pPr>
              <w:spacing w:before="78" w:line="221" w:lineRule="auto"/>
              <w:ind w:left="30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合计</w:t>
            </w:r>
          </w:p>
        </w:tc>
        <w:tc>
          <w:tcPr>
            <w:tcW w:w="2024" w:type="dxa"/>
          </w:tcPr>
          <w:p w14:paraId="48647FC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E8E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gridSpan w:val="2"/>
          </w:tcPr>
          <w:p w14:paraId="180D0C61">
            <w:pPr>
              <w:spacing w:before="78" w:line="218" w:lineRule="auto"/>
              <w:ind w:left="25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4"/>
          </w:tcPr>
          <w:p w14:paraId="134CFEF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73C735E">
      <w:pPr>
        <w:spacing w:line="213" w:lineRule="auto"/>
        <w:rPr>
          <w:rFonts w:ascii="仿宋" w:hAnsi="仿宋" w:eastAsia="仿宋" w:cs="仿宋"/>
          <w:sz w:val="28"/>
          <w:szCs w:val="28"/>
        </w:rPr>
      </w:pPr>
    </w:p>
    <w:p w14:paraId="155FB77F">
      <w:pPr>
        <w:spacing w:before="79" w:line="218" w:lineRule="auto"/>
        <w:ind w:firstLine="2144" w:firstLineChars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3F5EA52F">
      <w:pPr>
        <w:spacing w:before="78" w:line="220" w:lineRule="auto"/>
        <w:ind w:firstLine="1080" w:firstLineChars="400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5BA3F4B4">
      <w:pPr>
        <w:spacing w:before="78" w:line="220" w:lineRule="auto"/>
        <w:ind w:left="2606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</w:p>
    <w:p w14:paraId="0B846CDD">
      <w:pPr>
        <w:spacing w:before="79" w:line="185" w:lineRule="auto"/>
        <w:ind w:firstLine="3612" w:firstLineChars="1400"/>
        <w:rPr>
          <w:rFonts w:ascii="宋体" w:hAnsi="宋体" w:eastAsia="宋体" w:cs="宋体"/>
          <w:spacing w:val="-11"/>
          <w:sz w:val="24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11"/>
          <w:sz w:val="24"/>
        </w:rPr>
        <w:t xml:space="preserve">：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 xml:space="preserve">  年     月    日</w:t>
      </w:r>
    </w:p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B"/>
    <w:rsid w:val="00203434"/>
    <w:rsid w:val="0055374B"/>
    <w:rsid w:val="0062364E"/>
    <w:rsid w:val="00777EB5"/>
    <w:rsid w:val="00F737C5"/>
    <w:rsid w:val="4D39617B"/>
    <w:rsid w:val="54C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2</Lines>
  <Paragraphs>1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唐立博</cp:lastModifiedBy>
  <dcterms:modified xsi:type="dcterms:W3CDTF">2026-03-20T09:07:15Z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DCC1AF6D98C047019C6ADF3B1C852FF6_13</vt:lpwstr>
  </property>
  <property fmtid="{D5CDD505-2E9C-101B-9397-08002B2CF9AE}" pid="4" name="KSOTemplateDocerSaveRecord">
    <vt:lpwstr>eyJoZGlkIjoiOWQ3M2M0OWVmMzQxZjc2NTQ0MDIxYWNmMjAzMTVjN2IiLCJ1c2VySWQiOiIyMzY5MTAzNTEifQ==</vt:lpwstr>
  </property>
</Properties>
</file>